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EF0" w:rsidRPr="009D7971" w:rsidRDefault="00FE444F" w:rsidP="008C2EF0">
      <w:pPr>
        <w:pStyle w:val="a3"/>
        <w:jc w:val="center"/>
        <w:rPr>
          <w:b/>
          <w:lang w:val="kk-KZ"/>
        </w:rPr>
      </w:pPr>
      <w:bookmarkStart w:id="0" w:name="_GoBack"/>
      <w:bookmarkEnd w:id="0"/>
      <w:r w:rsidRPr="00FE444F">
        <w:rPr>
          <w:b/>
          <w:lang w:val="kk-KZ"/>
        </w:rPr>
        <w:t xml:space="preserve">СӨЖ –ді орындауға  </w:t>
      </w:r>
      <w:r w:rsidR="008C2EF0" w:rsidRPr="00FE444F">
        <w:rPr>
          <w:b/>
          <w:lang w:val="kk-KZ"/>
        </w:rPr>
        <w:t>әдістемелік</w:t>
      </w:r>
      <w:r w:rsidR="008C2EF0" w:rsidRPr="009D7971">
        <w:rPr>
          <w:b/>
          <w:lang w:val="kk-KZ"/>
        </w:rPr>
        <w:t xml:space="preserve"> нұсқаулар</w:t>
      </w:r>
    </w:p>
    <w:p w:rsidR="008C2EF0" w:rsidRPr="009D7971" w:rsidRDefault="008C2EF0" w:rsidP="00996E08">
      <w:pPr>
        <w:pStyle w:val="a3"/>
        <w:jc w:val="both"/>
        <w:rPr>
          <w:lang w:val="kk-KZ"/>
        </w:rPr>
      </w:pPr>
      <w:r w:rsidRPr="009D7971">
        <w:rPr>
          <w:lang w:val="kk-KZ"/>
        </w:rPr>
        <w:t xml:space="preserve">СӨЖ –ді орындауға реферат, кейс, кроссворд, тапсырма және жаттығады орындау, эсселер жазу сияқты тапсырмалар беріледі. СӨЖ тиімділігі көбінде оның әдістемелік қамтылуы мен басқа да ақпараттық технологияға қолжетімділік жатады. </w:t>
      </w:r>
    </w:p>
    <w:p w:rsidR="008C2EF0" w:rsidRPr="009D7971" w:rsidRDefault="008C2EF0" w:rsidP="00996E08">
      <w:pPr>
        <w:pStyle w:val="a3"/>
        <w:jc w:val="both"/>
        <w:rPr>
          <w:lang w:val="kk-KZ"/>
        </w:rPr>
      </w:pPr>
      <w:r w:rsidRPr="009D7971">
        <w:rPr>
          <w:i/>
          <w:lang w:val="kk-KZ"/>
        </w:rPr>
        <w:t xml:space="preserve">Рефератты орындау талаптары. </w:t>
      </w:r>
      <w:r w:rsidRPr="009D7971">
        <w:rPr>
          <w:lang w:val="kk-KZ"/>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СӨЖ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8C2EF0" w:rsidRPr="009D7971" w:rsidRDefault="008C2EF0" w:rsidP="00996E08">
      <w:pPr>
        <w:pStyle w:val="a3"/>
        <w:jc w:val="both"/>
        <w:rPr>
          <w:lang w:val="kk-KZ"/>
        </w:rPr>
      </w:pPr>
      <w:r w:rsidRPr="009D7971">
        <w:rPr>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8C2EF0" w:rsidRPr="009D7971" w:rsidRDefault="008C2EF0" w:rsidP="00996E08">
      <w:pPr>
        <w:pStyle w:val="a3"/>
        <w:jc w:val="both"/>
        <w:rPr>
          <w:lang w:val="kk-KZ"/>
        </w:rPr>
      </w:pPr>
      <w:r w:rsidRPr="009D7971">
        <w:rPr>
          <w:i/>
          <w:lang w:val="kk-KZ"/>
        </w:rPr>
        <w:t xml:space="preserve">СӨЖ мынадай қажетті формада өтуі мүмкін: </w:t>
      </w:r>
      <w:r w:rsidRPr="009D7971">
        <w:rPr>
          <w:lang w:val="kk-KZ"/>
        </w:rPr>
        <w:t xml:space="preserve">Дискуссия – ағылышнның «discussio» 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8C2EF0" w:rsidRPr="009D7971" w:rsidRDefault="008C2EF0" w:rsidP="00996E08">
      <w:pPr>
        <w:pStyle w:val="a3"/>
        <w:jc w:val="both"/>
        <w:rPr>
          <w:lang w:val="kk-KZ"/>
        </w:rPr>
      </w:pPr>
      <w:r w:rsidRPr="009D7971">
        <w:rPr>
          <w:lang w:val="kk-KZ"/>
        </w:rPr>
        <w:t xml:space="preserve">SWOT – анализ – ғыылми проблеманың немесе тұжырымдаманың күшті де әлсіз жақтарын сараптау. </w:t>
      </w:r>
    </w:p>
    <w:p w:rsidR="008C2EF0" w:rsidRPr="009D7971" w:rsidRDefault="008C2EF0" w:rsidP="00996E08">
      <w:pPr>
        <w:pStyle w:val="a3"/>
        <w:jc w:val="both"/>
        <w:rPr>
          <w:lang w:val="kk-KZ"/>
        </w:rPr>
      </w:pPr>
      <w:r w:rsidRPr="009D7971">
        <w:rPr>
          <w:lang w:val="kk-KZ"/>
        </w:rPr>
        <w:t xml:space="preserve">Аталған ғылыми проблема жөнінде дөңгелек үстел – көптеген станымдар ұсынылатын дискуссияның ұжымдық тренинг түрінде өтуі, нәтижесінде осы проблема жайында жалпы көзқарас әзірленеді. </w:t>
      </w:r>
    </w:p>
    <w:p w:rsidR="008C2EF0" w:rsidRPr="009D7971" w:rsidRDefault="008C2EF0" w:rsidP="00996E08">
      <w:pPr>
        <w:pStyle w:val="a3"/>
        <w:jc w:val="both"/>
        <w:rPr>
          <w:lang w:val="kk-KZ"/>
        </w:rPr>
      </w:pPr>
      <w:r w:rsidRPr="009D7971">
        <w:rPr>
          <w:lang w:val="kk-KZ"/>
        </w:rPr>
        <w:t xml:space="preserve">Жоба әдісі – Жобаны қорғау –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 </w:t>
      </w:r>
    </w:p>
    <w:p w:rsidR="00731FDF" w:rsidRPr="00093FD0" w:rsidRDefault="00731FDF" w:rsidP="00731FDF">
      <w:pPr>
        <w:spacing w:after="0" w:line="240" w:lineRule="auto"/>
        <w:rPr>
          <w:rFonts w:ascii="Times New Roman" w:hAnsi="Times New Roman" w:cs="Times New Roman"/>
          <w:sz w:val="24"/>
          <w:szCs w:val="24"/>
          <w:lang w:val="kk-KZ"/>
        </w:rPr>
      </w:pPr>
      <w:r w:rsidRPr="00093FD0">
        <w:rPr>
          <w:rFonts w:ascii="Times New Roman" w:hAnsi="Times New Roman" w:cs="Times New Roman"/>
          <w:b/>
          <w:sz w:val="24"/>
          <w:szCs w:val="24"/>
          <w:lang w:val="kk-KZ"/>
        </w:rPr>
        <w:t xml:space="preserve">1 СОӨЖ. </w:t>
      </w:r>
      <w:r w:rsidR="00996E08" w:rsidRPr="00093FD0">
        <w:rPr>
          <w:rFonts w:ascii="Times New Roman" w:hAnsi="Times New Roman" w:cs="Times New Roman"/>
          <w:bCs/>
          <w:sz w:val="24"/>
          <w:szCs w:val="24"/>
          <w:lang w:val="kk-KZ" w:eastAsia="ar-SA"/>
        </w:rPr>
        <w:t>Әлеуметтік-эмоциялық өлшем</w:t>
      </w:r>
      <w:r w:rsidRPr="00093FD0">
        <w:rPr>
          <w:rFonts w:ascii="Times New Roman" w:hAnsi="Times New Roman" w:cs="Times New Roman"/>
          <w:sz w:val="24"/>
          <w:szCs w:val="24"/>
          <w:lang w:val="kk-KZ"/>
        </w:rPr>
        <w:t>.</w:t>
      </w:r>
    </w:p>
    <w:p w:rsidR="00731FDF" w:rsidRPr="00093FD0" w:rsidRDefault="00731FDF" w:rsidP="00731FDF">
      <w:pPr>
        <w:spacing w:after="0" w:line="240" w:lineRule="auto"/>
        <w:rPr>
          <w:rFonts w:ascii="Times New Roman" w:hAnsi="Times New Roman" w:cs="Times New Roman"/>
          <w:sz w:val="24"/>
          <w:szCs w:val="24"/>
        </w:rPr>
      </w:pPr>
      <w:r w:rsidRPr="00093FD0">
        <w:rPr>
          <w:rFonts w:ascii="Times New Roman" w:hAnsi="Times New Roman" w:cs="Times New Roman"/>
          <w:b/>
          <w:sz w:val="24"/>
          <w:szCs w:val="24"/>
          <w:lang w:val="kk-KZ"/>
        </w:rPr>
        <w:t>2 СОӨЖ.</w:t>
      </w:r>
      <w:r w:rsidRPr="00093FD0">
        <w:rPr>
          <w:rFonts w:ascii="Times New Roman" w:hAnsi="Times New Roman" w:cs="Times New Roman"/>
          <w:sz w:val="24"/>
          <w:szCs w:val="24"/>
          <w:lang w:val="kk-KZ"/>
        </w:rPr>
        <w:t xml:space="preserve"> </w:t>
      </w:r>
      <w:r w:rsidR="00996E08" w:rsidRPr="00093FD0">
        <w:rPr>
          <w:rFonts w:ascii="Times New Roman" w:hAnsi="Times New Roman" w:cs="Times New Roman"/>
          <w:bCs/>
          <w:sz w:val="24"/>
          <w:szCs w:val="24"/>
          <w:lang w:val="kk-KZ"/>
        </w:rPr>
        <w:t>Тиімділіктің анықтамасы</w:t>
      </w:r>
      <w:r w:rsidR="00996E08" w:rsidRPr="00093FD0">
        <w:rPr>
          <w:rFonts w:ascii="Times New Roman" w:hAnsi="Times New Roman" w:cs="Times New Roman"/>
          <w:sz w:val="24"/>
          <w:szCs w:val="24"/>
          <w:lang w:val="kk-KZ"/>
        </w:rPr>
        <w:t xml:space="preserve"> </w:t>
      </w:r>
      <w:r w:rsidRPr="00093FD0">
        <w:rPr>
          <w:rFonts w:ascii="Times New Roman" w:hAnsi="Times New Roman" w:cs="Times New Roman"/>
          <w:sz w:val="24"/>
          <w:szCs w:val="24"/>
          <w:lang w:val="kk-KZ"/>
        </w:rPr>
        <w:t>Презентация.</w:t>
      </w:r>
    </w:p>
    <w:p w:rsidR="00996E08" w:rsidRPr="00093FD0" w:rsidRDefault="00731FDF" w:rsidP="00731FDF">
      <w:pPr>
        <w:spacing w:after="0" w:line="240" w:lineRule="auto"/>
        <w:rPr>
          <w:rFonts w:ascii="Times New Roman" w:hAnsi="Times New Roman" w:cs="Times New Roman"/>
          <w:bCs/>
          <w:sz w:val="24"/>
          <w:szCs w:val="24"/>
          <w:lang w:val="kk-KZ" w:eastAsia="ar-SA"/>
        </w:rPr>
      </w:pPr>
      <w:r w:rsidRPr="00093FD0">
        <w:rPr>
          <w:rFonts w:ascii="Times New Roman" w:hAnsi="Times New Roman" w:cs="Times New Roman"/>
          <w:b/>
          <w:sz w:val="24"/>
          <w:szCs w:val="24"/>
          <w:lang w:val="kk-KZ"/>
        </w:rPr>
        <w:t xml:space="preserve">3 СОӨЖ.  </w:t>
      </w:r>
      <w:r w:rsidR="00996E08" w:rsidRPr="00093FD0">
        <w:rPr>
          <w:rFonts w:ascii="Times New Roman" w:hAnsi="Times New Roman" w:cs="Times New Roman"/>
          <w:bCs/>
          <w:sz w:val="24"/>
          <w:szCs w:val="24"/>
          <w:lang w:val="kk-KZ" w:eastAsia="ar-SA"/>
        </w:rPr>
        <w:t xml:space="preserve">Ұйымдардың ресурстарымен амалдары </w:t>
      </w:r>
    </w:p>
    <w:p w:rsidR="00996E08" w:rsidRPr="00093FD0" w:rsidRDefault="00996E08" w:rsidP="00731FDF">
      <w:pPr>
        <w:spacing w:after="0" w:line="240" w:lineRule="auto"/>
        <w:rPr>
          <w:rFonts w:ascii="Times New Roman" w:hAnsi="Times New Roman" w:cs="Times New Roman"/>
          <w:b/>
          <w:sz w:val="24"/>
          <w:szCs w:val="24"/>
          <w:lang w:val="kk-KZ"/>
        </w:rPr>
      </w:pPr>
      <w:r w:rsidRPr="00093FD0">
        <w:rPr>
          <w:rFonts w:ascii="Times New Roman" w:hAnsi="Times New Roman" w:cs="Times New Roman"/>
          <w:b/>
          <w:sz w:val="24"/>
          <w:szCs w:val="24"/>
          <w:lang w:val="kk-KZ"/>
        </w:rPr>
        <w:t xml:space="preserve">4 СОӨЖ. </w:t>
      </w:r>
      <w:r w:rsidRPr="00093FD0">
        <w:rPr>
          <w:rFonts w:ascii="Times New Roman" w:hAnsi="Times New Roman" w:cs="Times New Roman"/>
          <w:bCs/>
          <w:sz w:val="24"/>
          <w:szCs w:val="24"/>
          <w:lang w:val="kk-KZ"/>
        </w:rPr>
        <w:t>Қаржылық тиімділікті арттыру</w:t>
      </w:r>
    </w:p>
    <w:p w:rsidR="00731FDF" w:rsidRPr="00093FD0" w:rsidRDefault="00731FDF" w:rsidP="00731FDF">
      <w:pPr>
        <w:spacing w:after="0" w:line="240" w:lineRule="auto"/>
        <w:rPr>
          <w:rFonts w:ascii="Times New Roman" w:hAnsi="Times New Roman" w:cs="Times New Roman"/>
          <w:sz w:val="24"/>
          <w:szCs w:val="24"/>
          <w:lang w:val="kk-KZ"/>
        </w:rPr>
      </w:pPr>
      <w:r w:rsidRPr="00093FD0">
        <w:rPr>
          <w:rFonts w:ascii="Times New Roman" w:hAnsi="Times New Roman" w:cs="Times New Roman"/>
          <w:b/>
          <w:sz w:val="24"/>
          <w:szCs w:val="24"/>
          <w:lang w:val="kk-KZ"/>
        </w:rPr>
        <w:t xml:space="preserve">5 СОӨЖ. </w:t>
      </w:r>
      <w:r w:rsidR="00093FD0" w:rsidRPr="00093FD0">
        <w:rPr>
          <w:rFonts w:ascii="Times New Roman" w:hAnsi="Times New Roman" w:cs="Times New Roman"/>
          <w:bCs/>
          <w:sz w:val="24"/>
          <w:szCs w:val="24"/>
          <w:lang w:val="kk-KZ" w:eastAsia="ar-SA"/>
        </w:rPr>
        <w:t>Жасампаздық дағдылары</w:t>
      </w:r>
    </w:p>
    <w:p w:rsidR="00093FD0" w:rsidRPr="00093FD0" w:rsidRDefault="00731FDF" w:rsidP="00731FDF">
      <w:pPr>
        <w:spacing w:after="0" w:line="240" w:lineRule="auto"/>
        <w:rPr>
          <w:rFonts w:ascii="Times New Roman" w:hAnsi="Times New Roman" w:cs="Times New Roman"/>
          <w:b/>
          <w:sz w:val="24"/>
          <w:szCs w:val="24"/>
          <w:lang w:val="kk-KZ"/>
        </w:rPr>
      </w:pPr>
      <w:r w:rsidRPr="00093FD0">
        <w:rPr>
          <w:rFonts w:ascii="Times New Roman" w:hAnsi="Times New Roman" w:cs="Times New Roman"/>
          <w:b/>
          <w:sz w:val="24"/>
          <w:szCs w:val="24"/>
          <w:lang w:val="kk-KZ"/>
        </w:rPr>
        <w:t xml:space="preserve">6 СОӨЖ. </w:t>
      </w:r>
      <w:r w:rsidR="00093FD0" w:rsidRPr="00093FD0">
        <w:rPr>
          <w:rFonts w:ascii="Times New Roman" w:hAnsi="Times New Roman" w:cs="Times New Roman"/>
          <w:bCs/>
          <w:sz w:val="24"/>
          <w:szCs w:val="24"/>
          <w:lang w:val="kk-KZ"/>
        </w:rPr>
        <w:t>Тұрақты жоғары жасампаздық</w:t>
      </w:r>
      <w:r w:rsidR="00093FD0" w:rsidRPr="00093FD0">
        <w:rPr>
          <w:rFonts w:ascii="Times New Roman" w:hAnsi="Times New Roman" w:cs="Times New Roman"/>
          <w:b/>
          <w:sz w:val="24"/>
          <w:szCs w:val="24"/>
          <w:lang w:val="kk-KZ"/>
        </w:rPr>
        <w:t xml:space="preserve"> </w:t>
      </w:r>
    </w:p>
    <w:p w:rsidR="00731FDF" w:rsidRPr="009B51E9" w:rsidRDefault="00731FDF" w:rsidP="009B51E9">
      <w:pPr>
        <w:spacing w:after="0"/>
        <w:jc w:val="both"/>
        <w:rPr>
          <w:rFonts w:ascii="Times New Roman" w:hAnsi="Times New Roman" w:cs="Times New Roman"/>
          <w:sz w:val="24"/>
          <w:szCs w:val="24"/>
          <w:lang w:val="kk-KZ"/>
        </w:rPr>
      </w:pPr>
      <w:r w:rsidRPr="00093FD0">
        <w:rPr>
          <w:rFonts w:ascii="Times New Roman" w:hAnsi="Times New Roman" w:cs="Times New Roman"/>
          <w:b/>
          <w:sz w:val="24"/>
          <w:szCs w:val="24"/>
          <w:lang w:val="kk-KZ"/>
        </w:rPr>
        <w:t>13 СОӨЖ</w:t>
      </w:r>
      <w:r w:rsidRPr="009B51E9">
        <w:rPr>
          <w:rFonts w:ascii="Times New Roman" w:hAnsi="Times New Roman" w:cs="Times New Roman"/>
          <w:b/>
          <w:sz w:val="24"/>
          <w:szCs w:val="24"/>
          <w:lang w:val="kk-KZ"/>
        </w:rPr>
        <w:t>.</w:t>
      </w:r>
      <w:r w:rsidRPr="009B51E9">
        <w:rPr>
          <w:rFonts w:ascii="Times New Roman" w:hAnsi="Times New Roman" w:cs="Times New Roman"/>
          <w:sz w:val="24"/>
          <w:szCs w:val="24"/>
          <w:lang w:val="kk-KZ"/>
        </w:rPr>
        <w:t xml:space="preserve"> </w:t>
      </w:r>
      <w:r w:rsidR="009B51E9" w:rsidRPr="009B51E9">
        <w:rPr>
          <w:rFonts w:ascii="Times New Roman" w:hAnsi="Times New Roman" w:cs="Times New Roman"/>
          <w:noProof/>
          <w:sz w:val="24"/>
          <w:szCs w:val="24"/>
          <w:lang w:val="kk-KZ"/>
        </w:rPr>
        <w:t>Тайм менеджменттің төрт деңгейі</w:t>
      </w:r>
    </w:p>
    <w:p w:rsidR="009B51E9" w:rsidRPr="009B51E9" w:rsidRDefault="00731FDF" w:rsidP="009B51E9">
      <w:pPr>
        <w:snapToGrid w:val="0"/>
        <w:spacing w:after="0"/>
        <w:jc w:val="both"/>
        <w:rPr>
          <w:rFonts w:ascii="Times New Roman" w:hAnsi="Times New Roman" w:cs="Times New Roman"/>
          <w:bCs/>
          <w:sz w:val="24"/>
          <w:szCs w:val="24"/>
          <w:lang w:val="kk-KZ" w:eastAsia="ar-SA"/>
        </w:rPr>
      </w:pPr>
      <w:r w:rsidRPr="009B51E9">
        <w:rPr>
          <w:rFonts w:ascii="Times New Roman" w:hAnsi="Times New Roman" w:cs="Times New Roman"/>
          <w:b/>
          <w:sz w:val="24"/>
          <w:szCs w:val="24"/>
          <w:lang w:val="kk-KZ"/>
        </w:rPr>
        <w:t xml:space="preserve">7СОӨЖ. </w:t>
      </w:r>
      <w:r w:rsidR="009B51E9" w:rsidRPr="009B51E9">
        <w:rPr>
          <w:rFonts w:ascii="Times New Roman" w:hAnsi="Times New Roman" w:cs="Times New Roman"/>
          <w:bCs/>
          <w:sz w:val="24"/>
          <w:szCs w:val="24"/>
          <w:lang w:val="kk-KZ" w:eastAsia="ar-SA"/>
        </w:rPr>
        <w:t>Теңгерімді жаңару принциптері</w:t>
      </w:r>
    </w:p>
    <w:p w:rsidR="00731FDF" w:rsidRPr="009B51E9" w:rsidRDefault="00731FDF" w:rsidP="00731FDF">
      <w:pPr>
        <w:spacing w:after="0" w:line="240" w:lineRule="auto"/>
        <w:rPr>
          <w:rFonts w:ascii="Times New Roman" w:hAnsi="Times New Roman" w:cs="Times New Roman"/>
          <w:sz w:val="24"/>
          <w:szCs w:val="24"/>
          <w:lang w:val="kk-KZ"/>
        </w:rPr>
      </w:pPr>
      <w:r w:rsidRPr="009B51E9">
        <w:rPr>
          <w:rFonts w:ascii="Times New Roman" w:hAnsi="Times New Roman" w:cs="Times New Roman"/>
          <w:b/>
          <w:sz w:val="24"/>
          <w:szCs w:val="24"/>
          <w:lang w:val="kk-KZ"/>
        </w:rPr>
        <w:t xml:space="preserve">8 СОӨЖ. </w:t>
      </w:r>
      <w:r w:rsidR="009B51E9" w:rsidRPr="009B51E9">
        <w:rPr>
          <w:rFonts w:ascii="Times New Roman" w:hAnsi="Times New Roman" w:cs="Times New Roman"/>
          <w:bCs/>
          <w:sz w:val="24"/>
          <w:szCs w:val="24"/>
          <w:lang w:val="kk-KZ"/>
        </w:rPr>
        <w:t>Жаңарудың төрт факторы</w:t>
      </w:r>
    </w:p>
    <w:p w:rsidR="008C2EF0" w:rsidRPr="009D7971" w:rsidRDefault="008C2EF0" w:rsidP="008C2EF0">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9D7971">
        <w:rPr>
          <w:rFonts w:ascii="Times New Roman" w:hAnsi="Times New Roman" w:cs="Times New Roman"/>
          <w:b/>
          <w:sz w:val="24"/>
          <w:szCs w:val="24"/>
          <w:lang w:val="kk-KZ"/>
        </w:rPr>
        <w:t>Оқу әдебиеттері:</w:t>
      </w:r>
    </w:p>
    <w:p w:rsidR="00731FDF" w:rsidRPr="00666797" w:rsidRDefault="00731FDF" w:rsidP="00731FDF">
      <w:pPr>
        <w:tabs>
          <w:tab w:val="num" w:pos="360"/>
        </w:tabs>
        <w:spacing w:after="0" w:line="240" w:lineRule="auto"/>
        <w:jc w:val="both"/>
        <w:rPr>
          <w:rFonts w:ascii="Times New Roman" w:hAnsi="Times New Roman"/>
          <w:b/>
          <w:sz w:val="24"/>
          <w:szCs w:val="24"/>
          <w:lang w:val="kk-KZ"/>
        </w:rPr>
      </w:pPr>
      <w:r w:rsidRPr="00666797">
        <w:rPr>
          <w:rFonts w:ascii="Times New Roman" w:hAnsi="Times New Roman"/>
          <w:b/>
          <w:sz w:val="24"/>
          <w:szCs w:val="24"/>
          <w:lang w:val="kk-KZ"/>
        </w:rPr>
        <w:t>Негізгі:</w:t>
      </w:r>
    </w:p>
    <w:p w:rsidR="00996E08" w:rsidRPr="009B51E9" w:rsidRDefault="00996E08" w:rsidP="00996E08">
      <w:pPr>
        <w:shd w:val="clear" w:color="auto" w:fill="FFFFFF"/>
        <w:spacing w:after="0"/>
        <w:ind w:left="426"/>
        <w:jc w:val="both"/>
        <w:rPr>
          <w:rFonts w:ascii="Times New Roman" w:hAnsi="Times New Roman" w:cs="Times New Roman"/>
          <w:color w:val="202122"/>
          <w:sz w:val="24"/>
          <w:szCs w:val="24"/>
          <w:lang w:val="kk-KZ"/>
        </w:rPr>
      </w:pPr>
      <w:r w:rsidRPr="00996E08">
        <w:rPr>
          <w:rFonts w:ascii="Times New Roman" w:hAnsi="Times New Roman" w:cs="Times New Roman"/>
          <w:sz w:val="28"/>
          <w:szCs w:val="28"/>
          <w:lang w:val="kk-KZ"/>
        </w:rPr>
        <w:t>1.</w:t>
      </w:r>
      <w:r w:rsidRPr="00996E08">
        <w:rPr>
          <w:rFonts w:ascii="Times New Roman" w:hAnsi="Times New Roman" w:cs="Times New Roman"/>
          <w:sz w:val="28"/>
          <w:szCs w:val="28"/>
          <w:lang w:val="kk-KZ"/>
        </w:rPr>
        <w:tab/>
      </w:r>
      <w:r w:rsidRPr="009B51E9">
        <w:rPr>
          <w:rFonts w:ascii="Times New Roman" w:hAnsi="Times New Roman" w:cs="Times New Roman"/>
          <w:color w:val="202122"/>
          <w:sz w:val="24"/>
          <w:szCs w:val="24"/>
          <w:lang w:val="kk-KZ"/>
        </w:rPr>
        <w:t>Стивен Р.Кови «Жасампаз жандардың 7 дағдысы» Алматы 2018</w:t>
      </w:r>
    </w:p>
    <w:p w:rsidR="00996E08" w:rsidRPr="009B51E9" w:rsidRDefault="00996E08" w:rsidP="00996E08">
      <w:pPr>
        <w:shd w:val="clear" w:color="auto" w:fill="FFFFFF"/>
        <w:spacing w:after="0"/>
        <w:ind w:left="426"/>
        <w:jc w:val="both"/>
        <w:rPr>
          <w:rFonts w:ascii="Times New Roman" w:hAnsi="Times New Roman" w:cs="Times New Roman"/>
          <w:color w:val="202122"/>
          <w:sz w:val="24"/>
          <w:szCs w:val="24"/>
          <w:lang w:val="kk-KZ"/>
        </w:rPr>
      </w:pPr>
      <w:r w:rsidRPr="009B51E9">
        <w:rPr>
          <w:rFonts w:ascii="Times New Roman" w:hAnsi="Times New Roman" w:cs="Times New Roman"/>
          <w:color w:val="202122"/>
          <w:sz w:val="24"/>
          <w:szCs w:val="24"/>
          <w:lang w:val="kk-KZ"/>
        </w:rPr>
        <w:t xml:space="preserve">2. </w:t>
      </w:r>
      <w:r w:rsidRPr="009B51E9">
        <w:rPr>
          <w:rFonts w:ascii="Times New Roman" w:hAnsi="Times New Roman" w:cs="Times New Roman"/>
          <w:color w:val="666666"/>
          <w:sz w:val="24"/>
          <w:szCs w:val="24"/>
          <w:lang w:val="kk-KZ"/>
        </w:rPr>
        <w:t> </w:t>
      </w:r>
      <w:r w:rsidRPr="009B51E9">
        <w:rPr>
          <w:rFonts w:ascii="Times New Roman" w:hAnsi="Times New Roman" w:cs="Times New Roman"/>
          <w:color w:val="202122"/>
          <w:sz w:val="24"/>
          <w:szCs w:val="24"/>
          <w:lang w:val="kk-KZ"/>
        </w:rPr>
        <w:t>Е. Арын Орысша-қазақша түсіндірме сөздік: </w:t>
      </w:r>
      <w:r w:rsidRPr="009B51E9">
        <w:rPr>
          <w:rFonts w:ascii="Times New Roman" w:hAnsi="Times New Roman" w:cs="Times New Roman"/>
          <w:sz w:val="24"/>
          <w:szCs w:val="24"/>
        </w:rPr>
        <w:fldChar w:fldCharType="begin"/>
      </w:r>
      <w:r w:rsidRPr="009B51E9">
        <w:rPr>
          <w:rFonts w:ascii="Times New Roman" w:hAnsi="Times New Roman" w:cs="Times New Roman"/>
          <w:sz w:val="24"/>
          <w:szCs w:val="24"/>
          <w:lang w:val="kk-KZ"/>
        </w:rPr>
        <w:instrText xml:space="preserve"> HYPERLINK "https://kk.wikipedia.org/wiki/%D0%9F%D0%B5%D0%B4%D0%B0%D0%B3%D0%BE%D0%B3%D0%B8%D0%BA%D0%B0" \o "Педагогика" </w:instrText>
      </w:r>
      <w:r w:rsidRPr="009B51E9">
        <w:rPr>
          <w:rFonts w:ascii="Times New Roman" w:hAnsi="Times New Roman" w:cs="Times New Roman"/>
          <w:sz w:val="24"/>
          <w:szCs w:val="24"/>
        </w:rPr>
        <w:fldChar w:fldCharType="separate"/>
      </w:r>
      <w:r w:rsidRPr="009B51E9">
        <w:rPr>
          <w:rFonts w:ascii="Times New Roman" w:hAnsi="Times New Roman" w:cs="Times New Roman"/>
          <w:sz w:val="24"/>
          <w:szCs w:val="24"/>
          <w:lang w:val="kk-KZ"/>
        </w:rPr>
        <w:t>Педагогика</w:t>
      </w:r>
      <w:r w:rsidRPr="009B51E9">
        <w:rPr>
          <w:rFonts w:ascii="Times New Roman" w:hAnsi="Times New Roman" w:cs="Times New Roman"/>
          <w:sz w:val="24"/>
          <w:szCs w:val="24"/>
        </w:rPr>
        <w:fldChar w:fldCharType="end"/>
      </w:r>
      <w:r w:rsidRPr="009B51E9">
        <w:rPr>
          <w:rFonts w:ascii="Times New Roman" w:hAnsi="Times New Roman" w:cs="Times New Roman"/>
          <w:color w:val="202122"/>
          <w:sz w:val="24"/>
          <w:szCs w:val="24"/>
          <w:lang w:val="kk-KZ"/>
        </w:rPr>
        <w:t> / О 74 ҒӨФ. 2006.</w:t>
      </w:r>
    </w:p>
    <w:p w:rsidR="00996E08" w:rsidRPr="009B51E9" w:rsidRDefault="00996E08" w:rsidP="00996E08">
      <w:pPr>
        <w:shd w:val="clear" w:color="auto" w:fill="FFFFFF"/>
        <w:spacing w:after="0"/>
        <w:jc w:val="both"/>
        <w:rPr>
          <w:rFonts w:ascii="Times New Roman" w:hAnsi="Times New Roman" w:cs="Times New Roman"/>
          <w:sz w:val="24"/>
          <w:szCs w:val="24"/>
          <w:lang w:val="kk-KZ"/>
        </w:rPr>
      </w:pPr>
      <w:r w:rsidRPr="009B51E9">
        <w:rPr>
          <w:rFonts w:ascii="Times New Roman" w:hAnsi="Times New Roman" w:cs="Times New Roman"/>
          <w:color w:val="202122"/>
          <w:sz w:val="24"/>
          <w:szCs w:val="24"/>
          <w:lang w:val="kk-KZ"/>
        </w:rPr>
        <w:lastRenderedPageBreak/>
        <w:t xml:space="preserve">       3. С. Әкімбеков, А.С. Баймұхаметова, У.А Жанандаров Экономикалық теория. Оқу құралы. Жалпы редакция С. Әкімбековтікі. — Астана: 2002</w:t>
      </w:r>
    </w:p>
    <w:p w:rsidR="00996E08" w:rsidRPr="009B51E9" w:rsidRDefault="00996E08" w:rsidP="00996E08">
      <w:pPr>
        <w:spacing w:after="0"/>
        <w:ind w:left="408"/>
        <w:jc w:val="both"/>
        <w:rPr>
          <w:rFonts w:ascii="Times New Roman" w:hAnsi="Times New Roman" w:cs="Times New Roman"/>
          <w:sz w:val="24"/>
          <w:szCs w:val="24"/>
          <w:lang w:val="kk-KZ"/>
        </w:rPr>
      </w:pPr>
      <w:r w:rsidRPr="009B51E9">
        <w:rPr>
          <w:rFonts w:ascii="Times New Roman" w:hAnsi="Times New Roman" w:cs="Times New Roman"/>
          <w:sz w:val="24"/>
          <w:szCs w:val="24"/>
          <w:lang w:val="kk-KZ"/>
        </w:rPr>
        <w:t xml:space="preserve">4. Ахметов К.Ғ., Сағындықов Е.Н., Байжомартов Ү.С.,    Жүнісов Б.А., Жұмаев Ж.Ж.- Менеджмент негіздері / Ақтөбе-Орал: А-Полиграфия, 2005. </w:t>
      </w:r>
    </w:p>
    <w:p w:rsidR="00996E08" w:rsidRPr="009B51E9" w:rsidRDefault="00996E08" w:rsidP="00996E08">
      <w:pPr>
        <w:pStyle w:val="a7"/>
        <w:ind w:left="317"/>
        <w:jc w:val="both"/>
        <w:rPr>
          <w:rFonts w:ascii="Times New Roman" w:hAnsi="Times New Roman"/>
          <w:sz w:val="24"/>
          <w:szCs w:val="24"/>
        </w:rPr>
      </w:pPr>
      <w:r w:rsidRPr="009B51E9">
        <w:rPr>
          <w:rFonts w:ascii="Times New Roman" w:hAnsi="Times New Roman"/>
          <w:sz w:val="24"/>
          <w:szCs w:val="24"/>
          <w:lang w:val="kk-KZ"/>
        </w:rPr>
        <w:t xml:space="preserve">  5</w:t>
      </w:r>
      <w:r w:rsidRPr="009B51E9">
        <w:rPr>
          <w:rFonts w:ascii="Times New Roman" w:hAnsi="Times New Roman"/>
          <w:sz w:val="24"/>
          <w:szCs w:val="24"/>
        </w:rPr>
        <w:t>.</w:t>
      </w:r>
      <w:r w:rsidRPr="009B51E9">
        <w:rPr>
          <w:rFonts w:ascii="Times New Roman" w:hAnsi="Times New Roman"/>
          <w:sz w:val="24"/>
          <w:szCs w:val="24"/>
        </w:rPr>
        <w:tab/>
        <w:t xml:space="preserve">Дэн </w:t>
      </w:r>
      <w:proofErr w:type="spellStart"/>
      <w:r w:rsidRPr="009B51E9">
        <w:rPr>
          <w:rFonts w:ascii="Times New Roman" w:hAnsi="Times New Roman"/>
          <w:sz w:val="24"/>
          <w:szCs w:val="24"/>
        </w:rPr>
        <w:t>Роэм</w:t>
      </w:r>
      <w:proofErr w:type="spellEnd"/>
      <w:r w:rsidRPr="009B51E9">
        <w:rPr>
          <w:rFonts w:ascii="Times New Roman" w:hAnsi="Times New Roman"/>
          <w:sz w:val="24"/>
          <w:szCs w:val="24"/>
        </w:rPr>
        <w:t xml:space="preserve"> «Визуальное мышление. Как продавать свои идеи с помощью визуальных образцов» Изд. </w:t>
      </w:r>
      <w:proofErr w:type="spellStart"/>
      <w:r w:rsidRPr="009B51E9">
        <w:rPr>
          <w:rFonts w:ascii="Times New Roman" w:hAnsi="Times New Roman"/>
          <w:sz w:val="24"/>
          <w:szCs w:val="24"/>
        </w:rPr>
        <w:t>Эксмо</w:t>
      </w:r>
      <w:proofErr w:type="spellEnd"/>
      <w:r w:rsidRPr="009B51E9">
        <w:rPr>
          <w:rFonts w:ascii="Times New Roman" w:hAnsi="Times New Roman"/>
          <w:sz w:val="24"/>
          <w:szCs w:val="24"/>
        </w:rPr>
        <w:t xml:space="preserve"> 2013</w:t>
      </w:r>
    </w:p>
    <w:p w:rsidR="00996E08" w:rsidRPr="009B51E9" w:rsidRDefault="00996E08" w:rsidP="00996E08">
      <w:pPr>
        <w:pStyle w:val="a7"/>
        <w:ind w:left="317"/>
        <w:jc w:val="both"/>
        <w:rPr>
          <w:rFonts w:ascii="Times New Roman" w:hAnsi="Times New Roman"/>
          <w:sz w:val="24"/>
          <w:szCs w:val="24"/>
          <w:lang w:val="kk-KZ"/>
        </w:rPr>
      </w:pPr>
      <w:r w:rsidRPr="009B51E9">
        <w:rPr>
          <w:rFonts w:ascii="Times New Roman" w:hAnsi="Times New Roman"/>
          <w:sz w:val="24"/>
          <w:szCs w:val="24"/>
          <w:lang w:val="kk-KZ"/>
        </w:rPr>
        <w:t>6</w:t>
      </w:r>
      <w:r w:rsidRPr="009B51E9">
        <w:rPr>
          <w:rFonts w:ascii="Times New Roman" w:hAnsi="Times New Roman"/>
          <w:sz w:val="24"/>
          <w:szCs w:val="24"/>
        </w:rPr>
        <w:t>.</w:t>
      </w:r>
      <w:r w:rsidRPr="009B51E9">
        <w:rPr>
          <w:rFonts w:ascii="Times New Roman" w:hAnsi="Times New Roman"/>
          <w:sz w:val="24"/>
          <w:szCs w:val="24"/>
        </w:rPr>
        <w:tab/>
        <w:t>Лаврентьев А. М. Стили визуальные метафоры в дизайне. Визуальная культура и визуальное мышление в дизайне-М, 1990</w:t>
      </w:r>
    </w:p>
    <w:p w:rsidR="00996E08" w:rsidRPr="009B51E9" w:rsidRDefault="00996E08" w:rsidP="00996E08">
      <w:pPr>
        <w:pStyle w:val="a7"/>
        <w:ind w:left="317"/>
        <w:jc w:val="both"/>
        <w:rPr>
          <w:rFonts w:ascii="Times New Roman" w:hAnsi="Times New Roman"/>
          <w:sz w:val="24"/>
          <w:szCs w:val="24"/>
          <w:lang w:val="kk-KZ"/>
        </w:rPr>
      </w:pPr>
      <w:r w:rsidRPr="009B51E9">
        <w:rPr>
          <w:rFonts w:ascii="Times New Roman" w:hAnsi="Times New Roman"/>
          <w:sz w:val="24"/>
          <w:szCs w:val="24"/>
          <w:lang w:val="kk-KZ"/>
        </w:rPr>
        <w:t>7. Ицках Адизес Управление жизненным циклом корпораций 1988.</w:t>
      </w:r>
    </w:p>
    <w:p w:rsidR="00996E08" w:rsidRPr="009B51E9" w:rsidRDefault="00996E08" w:rsidP="00996E08">
      <w:pPr>
        <w:autoSpaceDE w:val="0"/>
        <w:autoSpaceDN w:val="0"/>
        <w:adjustRightInd w:val="0"/>
        <w:jc w:val="both"/>
        <w:rPr>
          <w:rFonts w:ascii="Times New Roman" w:eastAsia="Calibri" w:hAnsi="Times New Roman" w:cs="Times New Roman"/>
          <w:b/>
          <w:sz w:val="24"/>
          <w:szCs w:val="24"/>
          <w:lang w:val="en-US" w:eastAsia="en-US"/>
        </w:rPr>
      </w:pPr>
      <w:r w:rsidRPr="009B51E9">
        <w:rPr>
          <w:rFonts w:ascii="Times New Roman" w:eastAsia="Calibri" w:hAnsi="Times New Roman" w:cs="Times New Roman"/>
          <w:b/>
          <w:sz w:val="24"/>
          <w:szCs w:val="24"/>
          <w:lang w:eastAsia="en-US"/>
        </w:rPr>
        <w:t>Интернет</w:t>
      </w:r>
      <w:r w:rsidRPr="009B51E9">
        <w:rPr>
          <w:rFonts w:ascii="Times New Roman" w:eastAsia="Calibri" w:hAnsi="Times New Roman" w:cs="Times New Roman"/>
          <w:b/>
          <w:sz w:val="24"/>
          <w:szCs w:val="24"/>
          <w:lang w:val="en-US" w:eastAsia="en-US"/>
        </w:rPr>
        <w:t>-</w:t>
      </w:r>
      <w:proofErr w:type="spellStart"/>
      <w:r w:rsidRPr="009B51E9">
        <w:rPr>
          <w:rFonts w:ascii="Times New Roman" w:eastAsia="Calibri" w:hAnsi="Times New Roman" w:cs="Times New Roman"/>
          <w:b/>
          <w:sz w:val="24"/>
          <w:szCs w:val="24"/>
          <w:lang w:eastAsia="en-US"/>
        </w:rPr>
        <w:t>ресурстар</w:t>
      </w:r>
      <w:proofErr w:type="spellEnd"/>
      <w:r w:rsidRPr="009B51E9">
        <w:rPr>
          <w:rFonts w:ascii="Times New Roman" w:eastAsia="Calibri" w:hAnsi="Times New Roman" w:cs="Times New Roman"/>
          <w:b/>
          <w:sz w:val="24"/>
          <w:szCs w:val="24"/>
          <w:lang w:val="en-US" w:eastAsia="en-US"/>
        </w:rPr>
        <w:t>:</w:t>
      </w:r>
    </w:p>
    <w:p w:rsidR="00996E08" w:rsidRPr="009B51E9" w:rsidRDefault="00AA7888" w:rsidP="00996E08">
      <w:pPr>
        <w:jc w:val="both"/>
        <w:rPr>
          <w:rFonts w:ascii="Times New Roman" w:eastAsia="Calibri" w:hAnsi="Times New Roman" w:cs="Times New Roman"/>
          <w:sz w:val="24"/>
          <w:szCs w:val="24"/>
          <w:lang w:val="en-US" w:eastAsia="en-US"/>
        </w:rPr>
      </w:pPr>
      <w:hyperlink w:history="1">
        <w:r w:rsidR="00996E08" w:rsidRPr="009B51E9">
          <w:rPr>
            <w:rFonts w:ascii="Times New Roman" w:hAnsi="Times New Roman" w:cs="Times New Roman"/>
            <w:sz w:val="24"/>
            <w:szCs w:val="24"/>
            <w:lang w:val="en-US"/>
          </w:rPr>
          <w:t xml:space="preserve">http:// www. </w:t>
        </w:r>
        <w:proofErr w:type="spellStart"/>
        <w:r w:rsidR="00996E08" w:rsidRPr="009B51E9">
          <w:rPr>
            <w:rFonts w:ascii="Times New Roman" w:hAnsi="Times New Roman" w:cs="Times New Roman"/>
            <w:sz w:val="24"/>
            <w:szCs w:val="24"/>
            <w:lang w:val="en-US"/>
          </w:rPr>
          <w:t>Dist</w:t>
        </w:r>
        <w:proofErr w:type="spellEnd"/>
        <w:r w:rsidR="00996E08" w:rsidRPr="009B51E9">
          <w:rPr>
            <w:rFonts w:ascii="Times New Roman" w:hAnsi="Times New Roman" w:cs="Times New Roman"/>
            <w:sz w:val="24"/>
            <w:szCs w:val="24"/>
            <w:lang w:val="en-US"/>
          </w:rPr>
          <w:t xml:space="preserve"> – cons.ru/ modules/</w:t>
        </w:r>
        <w:proofErr w:type="spellStart"/>
      </w:hyperlink>
      <w:r w:rsidR="00996E08" w:rsidRPr="009B51E9">
        <w:rPr>
          <w:rFonts w:ascii="Times New Roman" w:hAnsi="Times New Roman" w:cs="Times New Roman"/>
          <w:sz w:val="24"/>
          <w:szCs w:val="24"/>
          <w:lang w:val="en-US" w:eastAsia="en-US"/>
        </w:rPr>
        <w:t>qualmanage</w:t>
      </w:r>
      <w:proofErr w:type="spellEnd"/>
      <w:r w:rsidR="00996E08" w:rsidRPr="009B51E9">
        <w:rPr>
          <w:rFonts w:ascii="Times New Roman" w:hAnsi="Times New Roman" w:cs="Times New Roman"/>
          <w:sz w:val="24"/>
          <w:szCs w:val="24"/>
          <w:lang w:val="en-US" w:eastAsia="en-US"/>
        </w:rPr>
        <w:t>/section 2 html</w:t>
      </w:r>
    </w:p>
    <w:p w:rsidR="00996E08" w:rsidRPr="009B51E9" w:rsidRDefault="00AA7888" w:rsidP="00996E08">
      <w:pPr>
        <w:jc w:val="both"/>
        <w:rPr>
          <w:rFonts w:ascii="Times New Roman" w:eastAsia="Calibri" w:hAnsi="Times New Roman" w:cs="Times New Roman"/>
          <w:sz w:val="24"/>
          <w:szCs w:val="24"/>
          <w:lang w:val="en-US" w:eastAsia="en-US"/>
        </w:rPr>
      </w:pPr>
      <w:hyperlink r:id="rId6" w:history="1">
        <w:r w:rsidR="00996E08" w:rsidRPr="009B51E9">
          <w:rPr>
            <w:rStyle w:val="a6"/>
            <w:rFonts w:ascii="Times New Roman" w:hAnsi="Times New Roman" w:cs="Times New Roman"/>
            <w:sz w:val="24"/>
            <w:szCs w:val="24"/>
            <w:lang w:val="en-US" w:eastAsia="en-US"/>
          </w:rPr>
          <w:t>http://www.bizoffice.ru/article _</w:t>
        </w:r>
        <w:proofErr w:type="spellStart"/>
        <w:r w:rsidR="00996E08" w:rsidRPr="009B51E9">
          <w:rPr>
            <w:rStyle w:val="a6"/>
            <w:rFonts w:ascii="Times New Roman" w:hAnsi="Times New Roman" w:cs="Times New Roman"/>
            <w:sz w:val="24"/>
            <w:szCs w:val="24"/>
            <w:lang w:val="en-US" w:eastAsia="en-US"/>
          </w:rPr>
          <w:t>Print.php?id</w:t>
        </w:r>
        <w:proofErr w:type="spellEnd"/>
        <w:r w:rsidR="00996E08" w:rsidRPr="009B51E9">
          <w:rPr>
            <w:rStyle w:val="a6"/>
            <w:rFonts w:ascii="Times New Roman" w:hAnsi="Times New Roman" w:cs="Times New Roman"/>
            <w:sz w:val="24"/>
            <w:szCs w:val="24"/>
            <w:lang w:val="en-US" w:eastAsia="en-US"/>
          </w:rPr>
          <w:t>=286</w:t>
        </w:r>
      </w:hyperlink>
    </w:p>
    <w:p w:rsidR="00996E08" w:rsidRPr="009B51E9" w:rsidRDefault="00996E08" w:rsidP="00996E08">
      <w:pPr>
        <w:jc w:val="both"/>
        <w:textAlignment w:val="top"/>
        <w:rPr>
          <w:rFonts w:ascii="Times New Roman" w:eastAsia="Calibri" w:hAnsi="Times New Roman" w:cs="Times New Roman"/>
          <w:sz w:val="24"/>
          <w:szCs w:val="24"/>
          <w:lang w:val="en-US" w:eastAsia="en-US"/>
        </w:rPr>
      </w:pPr>
      <w:proofErr w:type="gramStart"/>
      <w:r w:rsidRPr="009B51E9">
        <w:rPr>
          <w:rFonts w:ascii="Times New Roman" w:eastAsia="Calibri" w:hAnsi="Times New Roman" w:cs="Times New Roman"/>
          <w:sz w:val="24"/>
          <w:szCs w:val="24"/>
          <w:lang w:val="en-US" w:eastAsia="en-US"/>
        </w:rPr>
        <w:t>1.Lev</w:t>
      </w:r>
      <w:proofErr w:type="gramEnd"/>
      <w:r w:rsidRPr="009B51E9">
        <w:rPr>
          <w:rFonts w:ascii="Times New Roman" w:eastAsia="Calibri" w:hAnsi="Times New Roman" w:cs="Times New Roman"/>
          <w:sz w:val="24"/>
          <w:szCs w:val="24"/>
          <w:lang w:val="en-US" w:eastAsia="en-US"/>
        </w:rPr>
        <w:t xml:space="preserve"> Manovich. The Engineering of vision from constructivism to computer university of Rochester</w:t>
      </w:r>
      <w:proofErr w:type="gramStart"/>
      <w:r w:rsidRPr="009B51E9">
        <w:rPr>
          <w:rFonts w:ascii="Times New Roman" w:eastAsia="Calibri" w:hAnsi="Times New Roman" w:cs="Times New Roman"/>
          <w:sz w:val="24"/>
          <w:szCs w:val="24"/>
          <w:lang w:val="en-US" w:eastAsia="en-US"/>
        </w:rPr>
        <w:t>,1993</w:t>
      </w:r>
      <w:proofErr w:type="gramEnd"/>
      <w:r w:rsidRPr="009B51E9">
        <w:rPr>
          <w:rFonts w:ascii="Times New Roman" w:eastAsia="Calibri" w:hAnsi="Times New Roman" w:cs="Times New Roman"/>
          <w:sz w:val="24"/>
          <w:szCs w:val="24"/>
          <w:lang w:val="en-US" w:eastAsia="en-US"/>
        </w:rPr>
        <w:t>.</w:t>
      </w:r>
    </w:p>
    <w:p w:rsidR="008C2EF0" w:rsidRPr="009D7971" w:rsidRDefault="008C2EF0" w:rsidP="008C2EF0">
      <w:pPr>
        <w:widowControl w:val="0"/>
        <w:tabs>
          <w:tab w:val="left" w:pos="351"/>
        </w:tabs>
        <w:overflowPunct w:val="0"/>
        <w:autoSpaceDE w:val="0"/>
        <w:autoSpaceDN w:val="0"/>
        <w:adjustRightInd w:val="0"/>
        <w:rPr>
          <w:rFonts w:ascii="Times New Roman" w:hAnsi="Times New Roman" w:cs="Times New Roman"/>
          <w:sz w:val="24"/>
          <w:szCs w:val="24"/>
          <w:lang w:val="kk-KZ"/>
        </w:rPr>
      </w:pPr>
      <w:r w:rsidRPr="009D7971">
        <w:rPr>
          <w:rFonts w:ascii="Times New Roman" w:hAnsi="Times New Roman" w:cs="Times New Roman"/>
          <w:b/>
          <w:sz w:val="24"/>
          <w:szCs w:val="24"/>
          <w:lang w:val="kk-KZ"/>
        </w:rPr>
        <w:t>О</w:t>
      </w:r>
      <w:r w:rsidRPr="009D7971">
        <w:rPr>
          <w:rStyle w:val="shorttext"/>
          <w:rFonts w:ascii="Times New Roman" w:hAnsi="Times New Roman" w:cs="Times New Roman"/>
          <w:b/>
          <w:sz w:val="24"/>
          <w:szCs w:val="24"/>
          <w:lang w:val="kk-KZ"/>
        </w:rPr>
        <w:t xml:space="preserve">нлайнда:  </w:t>
      </w:r>
      <w:r w:rsidRPr="009D7971">
        <w:rPr>
          <w:rStyle w:val="shorttext"/>
          <w:rFonts w:ascii="Times New Roman" w:hAnsi="Times New Roman" w:cs="Times New Roman"/>
          <w:sz w:val="24"/>
          <w:szCs w:val="24"/>
          <w:lang w:val="kk-KZ"/>
        </w:rPr>
        <w:t xml:space="preserve">Қосалқы теориялық оқу материалдар мен үй тапсырмаларын орындауға берілетін материалдарды </w:t>
      </w:r>
      <w:r w:rsidRPr="009D7971">
        <w:rPr>
          <w:rFonts w:ascii="Times New Roman" w:hAnsi="Times New Roman" w:cs="Times New Roman"/>
          <w:sz w:val="24"/>
          <w:szCs w:val="24"/>
          <w:lang w:val="kk-KZ"/>
        </w:rPr>
        <w:t xml:space="preserve">univer.kaznu.kz. </w:t>
      </w:r>
      <w:r w:rsidRPr="009D7971">
        <w:rPr>
          <w:rStyle w:val="shorttext"/>
          <w:rFonts w:ascii="Times New Roman" w:hAnsi="Times New Roman" w:cs="Times New Roman"/>
          <w:sz w:val="24"/>
          <w:szCs w:val="24"/>
          <w:lang w:val="kk-KZ"/>
        </w:rPr>
        <w:t>сайтындағы</w:t>
      </w:r>
      <w:r w:rsidRPr="009D7971">
        <w:rPr>
          <w:rFonts w:ascii="Times New Roman" w:hAnsi="Times New Roman" w:cs="Times New Roman"/>
          <w:sz w:val="24"/>
          <w:szCs w:val="24"/>
          <w:lang w:val="kk-KZ"/>
        </w:rPr>
        <w:t xml:space="preserve"> ПОӘК- нен алып, қолдануға болады.</w:t>
      </w:r>
    </w:p>
    <w:p w:rsidR="008C2EF0" w:rsidRPr="009D7971" w:rsidRDefault="008C2EF0" w:rsidP="008C2EF0">
      <w:pPr>
        <w:keepNext/>
        <w:tabs>
          <w:tab w:val="center" w:pos="9639"/>
        </w:tabs>
        <w:autoSpaceDE w:val="0"/>
        <w:autoSpaceDN w:val="0"/>
        <w:spacing w:after="0" w:line="240" w:lineRule="auto"/>
        <w:outlineLvl w:val="1"/>
        <w:rPr>
          <w:rFonts w:ascii="Times New Roman" w:hAnsi="Times New Roman" w:cs="Times New Roman"/>
          <w:sz w:val="24"/>
          <w:szCs w:val="24"/>
          <w:lang w:val="kk-KZ"/>
        </w:rPr>
      </w:pPr>
      <w:r w:rsidRPr="009D7971">
        <w:rPr>
          <w:rFonts w:ascii="Times New Roman" w:hAnsi="Times New Roman" w:cs="Times New Roman"/>
          <w:sz w:val="24"/>
          <w:szCs w:val="24"/>
          <w:lang w:val="kk-KZ"/>
        </w:rPr>
        <w:t>Пәнді оқытуға арналған материалдар баспа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sectPr w:rsidR="008C2EF0" w:rsidRPr="009D7971" w:rsidSect="00877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E04319"/>
    <w:multiLevelType w:val="hybridMultilevel"/>
    <w:tmpl w:val="B4BE6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F0"/>
    <w:rsid w:val="00093FD0"/>
    <w:rsid w:val="00251701"/>
    <w:rsid w:val="002851E4"/>
    <w:rsid w:val="00427309"/>
    <w:rsid w:val="004F39A6"/>
    <w:rsid w:val="00731FDF"/>
    <w:rsid w:val="00736B80"/>
    <w:rsid w:val="008C2EF0"/>
    <w:rsid w:val="00996E08"/>
    <w:rsid w:val="009B51E9"/>
    <w:rsid w:val="009D7971"/>
    <w:rsid w:val="00A6397B"/>
    <w:rsid w:val="00AA7888"/>
    <w:rsid w:val="00AF29FD"/>
    <w:rsid w:val="00C71B5E"/>
    <w:rsid w:val="00D710E0"/>
    <w:rsid w:val="00EC139E"/>
    <w:rsid w:val="00FE4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9E727-88C3-4722-85C2-D61CA6E9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2EF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без абзаца,маркированный,ПАРАГРАФ,List Paragraph"/>
    <w:basedOn w:val="a"/>
    <w:link w:val="a5"/>
    <w:uiPriority w:val="34"/>
    <w:qFormat/>
    <w:rsid w:val="008C2EF0"/>
    <w:pPr>
      <w:spacing w:after="0" w:line="240" w:lineRule="auto"/>
      <w:ind w:left="720"/>
      <w:contextualSpacing/>
    </w:pPr>
    <w:rPr>
      <w:rFonts w:ascii="Times New Roman" w:eastAsia="Times New Roman" w:hAnsi="Times New Roman" w:cs="Times New Roman"/>
      <w:sz w:val="24"/>
      <w:szCs w:val="24"/>
    </w:rPr>
  </w:style>
  <w:style w:type="character" w:customStyle="1" w:styleId="shorttext">
    <w:name w:val="short_text"/>
    <w:basedOn w:val="a0"/>
    <w:rsid w:val="008C2EF0"/>
  </w:style>
  <w:style w:type="character" w:styleId="a6">
    <w:name w:val="Hyperlink"/>
    <w:uiPriority w:val="99"/>
    <w:unhideWhenUsed/>
    <w:rsid w:val="00731FDF"/>
    <w:rPr>
      <w:color w:val="0000FF"/>
      <w:u w:val="single"/>
    </w:rPr>
  </w:style>
  <w:style w:type="table" w:customStyle="1" w:styleId="TableNormal">
    <w:name w:val="Table Normal"/>
    <w:uiPriority w:val="2"/>
    <w:semiHidden/>
    <w:unhideWhenUsed/>
    <w:qFormat/>
    <w:rsid w:val="004273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27309"/>
    <w:pPr>
      <w:widowControl w:val="0"/>
      <w:autoSpaceDE w:val="0"/>
      <w:autoSpaceDN w:val="0"/>
      <w:spacing w:after="0" w:line="240" w:lineRule="auto"/>
      <w:ind w:left="108"/>
    </w:pPr>
    <w:rPr>
      <w:rFonts w:ascii="Times New Roman" w:eastAsia="Times New Roman" w:hAnsi="Times New Roman" w:cs="Times New Roman"/>
      <w:lang w:val="kk-KZ"/>
    </w:rPr>
  </w:style>
  <w:style w:type="paragraph" w:styleId="a7">
    <w:name w:val="No Spacing"/>
    <w:uiPriority w:val="1"/>
    <w:qFormat/>
    <w:rsid w:val="00996E08"/>
    <w:pPr>
      <w:spacing w:after="0" w:line="240" w:lineRule="auto"/>
    </w:pPr>
    <w:rPr>
      <w:rFonts w:ascii="Calibri" w:eastAsia="Calibri" w:hAnsi="Calibri" w:cs="Times New Roman"/>
      <w:lang w:eastAsia="en-US"/>
    </w:rPr>
  </w:style>
  <w:style w:type="table" w:styleId="a8">
    <w:name w:val="Table Grid"/>
    <w:basedOn w:val="a1"/>
    <w:rsid w:val="00996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без абзаца Знак,маркированный Знак,ПАРАГРАФ Знак,List Paragraph Знак"/>
    <w:link w:val="a4"/>
    <w:uiPriority w:val="34"/>
    <w:locked/>
    <w:rsid w:val="00996E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zoffice.ru/article%20_Print.php?id=2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0220B-B552-4E02-8D77-B9D52325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Акынбекова Алтын</cp:lastModifiedBy>
  <cp:revision>2</cp:revision>
  <dcterms:created xsi:type="dcterms:W3CDTF">2023-08-28T09:58:00Z</dcterms:created>
  <dcterms:modified xsi:type="dcterms:W3CDTF">2023-08-28T09:58:00Z</dcterms:modified>
</cp:coreProperties>
</file>